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845" w:rsidRDefault="00587845" w:rsidP="00587845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0812" w:rsidRPr="00587845" w:rsidRDefault="003D0812" w:rsidP="00587845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7845" w:rsidRPr="00587845" w:rsidRDefault="00587845" w:rsidP="00B675D1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2ED" w:rsidRPr="00C872ED" w:rsidRDefault="00C872ED" w:rsidP="00C872ED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616"/>
        <w:tblW w:w="10314" w:type="dxa"/>
        <w:tblLook w:val="04A0" w:firstRow="1" w:lastRow="0" w:firstColumn="1" w:lastColumn="0" w:noHBand="0" w:noVBand="1"/>
      </w:tblPr>
      <w:tblGrid>
        <w:gridCol w:w="5070"/>
        <w:gridCol w:w="5244"/>
      </w:tblGrid>
      <w:tr w:rsidR="00C872ED" w:rsidRPr="00C872ED" w:rsidTr="0004213D">
        <w:trPr>
          <w:trHeight w:val="593"/>
        </w:trPr>
        <w:tc>
          <w:tcPr>
            <w:tcW w:w="5070" w:type="dxa"/>
          </w:tcPr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профсоюзного комитета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proofErr w:type="spellStart"/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Садреева</w:t>
            </w:r>
            <w:proofErr w:type="spellEnd"/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О.В.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на общем собрании работников МАОУ «Гимназия №139 »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№______ от ________.20________г.</w:t>
            </w:r>
          </w:p>
        </w:tc>
        <w:tc>
          <w:tcPr>
            <w:tcW w:w="5244" w:type="dxa"/>
          </w:tcPr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Приложение №2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  МАОУ« Гимназия №139» 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</w:t>
            </w:r>
            <w:proofErr w:type="spellStart"/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Т.С.Борер</w:t>
            </w:r>
            <w:proofErr w:type="spellEnd"/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№___ от _______20______г.</w:t>
            </w:r>
          </w:p>
        </w:tc>
      </w:tr>
    </w:tbl>
    <w:p w:rsidR="00587845" w:rsidRDefault="00587845" w:rsidP="00587845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2ED" w:rsidRPr="00C872ED" w:rsidRDefault="00C872ED" w:rsidP="00C872ED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616"/>
        <w:tblW w:w="10314" w:type="dxa"/>
        <w:tblLook w:val="04A0" w:firstRow="1" w:lastRow="0" w:firstColumn="1" w:lastColumn="0" w:noHBand="0" w:noVBand="1"/>
      </w:tblPr>
      <w:tblGrid>
        <w:gridCol w:w="5070"/>
        <w:gridCol w:w="5244"/>
      </w:tblGrid>
      <w:tr w:rsidR="00C872ED" w:rsidRPr="00C872ED" w:rsidTr="0004213D">
        <w:trPr>
          <w:trHeight w:val="593"/>
        </w:trPr>
        <w:tc>
          <w:tcPr>
            <w:tcW w:w="5070" w:type="dxa"/>
          </w:tcPr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профсоюзного комитета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proofErr w:type="spellStart"/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Садреева</w:t>
            </w:r>
            <w:proofErr w:type="spellEnd"/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О.В.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на общем собрании работников МАОУ «Гимназия №139 »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</w:t>
            </w:r>
            <w:r w:rsidR="00FF6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1____ </w:t>
            </w: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FF6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28._.08</w:t>
            </w:r>
          </w:p>
        </w:tc>
        <w:tc>
          <w:tcPr>
            <w:tcW w:w="5244" w:type="dxa"/>
          </w:tcPr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Приложение №2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  МАОУ« Гимназия №139» 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</w:t>
            </w:r>
            <w:proofErr w:type="spellStart"/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Т.С.Борер</w:t>
            </w:r>
            <w:proofErr w:type="spellEnd"/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872ED" w:rsidRPr="00C872ED" w:rsidRDefault="00C872ED" w:rsidP="00C87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№_</w:t>
            </w:r>
            <w:r w:rsidR="00FF6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289 </w:t>
            </w:r>
            <w:bookmarkStart w:id="0" w:name="_GoBack"/>
            <w:bookmarkEnd w:id="0"/>
            <w:r w:rsidR="00FF6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 28.08</w:t>
            </w:r>
            <w:r w:rsidRPr="00C87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</w:t>
            </w:r>
            <w:r w:rsidR="00FF6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23_</w:t>
            </w:r>
          </w:p>
        </w:tc>
      </w:tr>
    </w:tbl>
    <w:p w:rsidR="00C872ED" w:rsidRPr="00C872ED" w:rsidRDefault="00C872ED" w:rsidP="006C1D6F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72ED" w:rsidRPr="00C872ED" w:rsidRDefault="00C872ED" w:rsidP="00C872ED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C872ED" w:rsidRPr="00C872ED" w:rsidRDefault="00C872ED" w:rsidP="00C872E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>о формировании и использовании премиального фонда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 xml:space="preserve">Муниципального автономного   образовательного учреждения 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72ED">
        <w:rPr>
          <w:rFonts w:ascii="Times New Roman" w:hAnsi="Times New Roman" w:cs="Times New Roman"/>
          <w:b/>
          <w:sz w:val="24"/>
          <w:szCs w:val="24"/>
        </w:rPr>
        <w:t>МАОУ«Гимназия</w:t>
      </w:r>
      <w:proofErr w:type="spellEnd"/>
      <w:r w:rsidRPr="00C872ED">
        <w:rPr>
          <w:rFonts w:ascii="Times New Roman" w:hAnsi="Times New Roman" w:cs="Times New Roman"/>
          <w:b/>
          <w:sz w:val="24"/>
          <w:szCs w:val="24"/>
        </w:rPr>
        <w:t xml:space="preserve"> №139»  Приволжского района </w:t>
      </w:r>
      <w:proofErr w:type="spellStart"/>
      <w:r w:rsidRPr="00C872ED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C872ED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C872ED">
        <w:rPr>
          <w:rFonts w:ascii="Times New Roman" w:hAnsi="Times New Roman" w:cs="Times New Roman"/>
          <w:b/>
          <w:sz w:val="24"/>
          <w:szCs w:val="24"/>
        </w:rPr>
        <w:t>азани</w:t>
      </w:r>
      <w:proofErr w:type="spellEnd"/>
    </w:p>
    <w:p w:rsidR="00C872ED" w:rsidRPr="00C872ED" w:rsidRDefault="00C872ED" w:rsidP="00C872ED">
      <w:pPr>
        <w:widowControl w:val="0"/>
        <w:numPr>
          <w:ilvl w:val="0"/>
          <w:numId w:val="3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>Общее положение</w:t>
      </w:r>
      <w:r w:rsidRPr="00C872ED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Настоящее Положение о формировании и использовании премиального фонда (далее – Положение) является формой реализации: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- Трудового Кодекса РФ;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 xml:space="preserve">-Постановления Кабинета Министров Республики Татарстан от 18.08.2008 №592 «О введении новых </w:t>
      </w:r>
      <w:proofErr w:type="gramStart"/>
      <w:r w:rsidRPr="00C872ED">
        <w:rPr>
          <w:rFonts w:ascii="Times New Roman" w:hAnsi="Times New Roman" w:cs="Times New Roman"/>
          <w:sz w:val="24"/>
          <w:szCs w:val="24"/>
        </w:rPr>
        <w:t>систем оплаты труда работников труда бюджетных учреждений РТ</w:t>
      </w:r>
      <w:proofErr w:type="gramEnd"/>
      <w:r w:rsidRPr="00C872ED">
        <w:rPr>
          <w:rFonts w:ascii="Times New Roman" w:hAnsi="Times New Roman" w:cs="Times New Roman"/>
          <w:sz w:val="24"/>
          <w:szCs w:val="24"/>
        </w:rPr>
        <w:t>»;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 xml:space="preserve">- Постановления Кабинета Министров Республики Татарстан  от 24.08.2010 года № 678 «Об условиях </w:t>
      </w:r>
      <w:proofErr w:type="gramStart"/>
      <w:r w:rsidRPr="00C872ED">
        <w:rPr>
          <w:rFonts w:ascii="Times New Roman" w:hAnsi="Times New Roman" w:cs="Times New Roman"/>
          <w:sz w:val="24"/>
          <w:szCs w:val="24"/>
        </w:rPr>
        <w:t>оплаты труда работников государственных учреждений Республики</w:t>
      </w:r>
      <w:proofErr w:type="gramEnd"/>
      <w:r w:rsidRPr="00C872ED">
        <w:rPr>
          <w:rFonts w:ascii="Times New Roman" w:hAnsi="Times New Roman" w:cs="Times New Roman"/>
          <w:sz w:val="24"/>
          <w:szCs w:val="24"/>
        </w:rPr>
        <w:t xml:space="preserve"> Татарстан»;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- Постановления Кабинета Министров Республики Татарстан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872ED">
        <w:rPr>
          <w:rFonts w:ascii="Times New Roman" w:hAnsi="Times New Roman" w:cs="Times New Roman"/>
          <w:iCs/>
          <w:color w:val="808080"/>
          <w:sz w:val="24"/>
          <w:szCs w:val="24"/>
        </w:rPr>
        <w:t xml:space="preserve">- </w:t>
      </w:r>
      <w:r w:rsidRPr="00C872ED">
        <w:rPr>
          <w:rFonts w:ascii="Times New Roman" w:hAnsi="Times New Roman" w:cs="Times New Roman"/>
          <w:iCs/>
          <w:sz w:val="24"/>
          <w:szCs w:val="24"/>
        </w:rPr>
        <w:t xml:space="preserve">Постановления Кабинета Министров Республики Татарстан от 19.08.2011 года № 688 «О внесении изменений в Положение об условиях </w:t>
      </w:r>
      <w:proofErr w:type="gramStart"/>
      <w:r w:rsidRPr="00C872ED">
        <w:rPr>
          <w:rFonts w:ascii="Times New Roman" w:hAnsi="Times New Roman" w:cs="Times New Roman"/>
          <w:iCs/>
          <w:sz w:val="24"/>
          <w:szCs w:val="24"/>
        </w:rPr>
        <w:t>оплаты труда работников профессиональных квалификационных групп должностей работников образования государственных учреждений Республики</w:t>
      </w:r>
      <w:proofErr w:type="gramEnd"/>
      <w:r w:rsidRPr="00C872ED">
        <w:rPr>
          <w:rFonts w:ascii="Times New Roman" w:hAnsi="Times New Roman" w:cs="Times New Roman"/>
          <w:iCs/>
          <w:sz w:val="24"/>
          <w:szCs w:val="24"/>
        </w:rPr>
        <w:t xml:space="preserve"> Татарстан, утвержденное постановлением Кабинетом Министров Республики Татарстан от 24.08.2010 №678 «Об условиях оплаты труда работников государственных учреждений Республики Татарстан»;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872ED">
        <w:rPr>
          <w:rFonts w:ascii="Times New Roman" w:hAnsi="Times New Roman" w:cs="Times New Roman"/>
          <w:iCs/>
          <w:sz w:val="24"/>
          <w:szCs w:val="24"/>
        </w:rPr>
        <w:t>- Постановления Кабинета Министров Республики Татарстан 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872ED">
        <w:rPr>
          <w:rFonts w:ascii="Times New Roman" w:hAnsi="Times New Roman" w:cs="Times New Roman"/>
          <w:iCs/>
          <w:sz w:val="24"/>
          <w:szCs w:val="24"/>
        </w:rPr>
        <w:t>- Постановления Кабинета Министров РТ №700 от 24.08.2011"О внесении изменений в постановление Кабинета Министров Республики Татар</w:t>
      </w:r>
      <w:r w:rsidRPr="00C872ED">
        <w:rPr>
          <w:rFonts w:ascii="Times New Roman" w:hAnsi="Times New Roman" w:cs="Times New Roman"/>
          <w:iCs/>
          <w:sz w:val="24"/>
          <w:szCs w:val="24"/>
        </w:rPr>
        <w:softHyphen/>
        <w:t xml:space="preserve">стан от 24.08.2010 № 674 «О размере </w:t>
      </w:r>
      <w:r w:rsidRPr="00C872ED">
        <w:rPr>
          <w:rFonts w:ascii="Times New Roman" w:hAnsi="Times New Roman" w:cs="Times New Roman"/>
          <w:iCs/>
          <w:sz w:val="24"/>
          <w:szCs w:val="24"/>
        </w:rPr>
        <w:lastRenderedPageBreak/>
        <w:t>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Татарстан";</w:t>
      </w:r>
    </w:p>
    <w:p w:rsidR="00C872ED" w:rsidRPr="00C872ED" w:rsidRDefault="00C872ED" w:rsidP="00C872E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872ED">
        <w:rPr>
          <w:rFonts w:ascii="Times New Roman" w:hAnsi="Times New Roman" w:cs="Times New Roman"/>
          <w:iCs/>
          <w:sz w:val="24"/>
          <w:szCs w:val="24"/>
        </w:rPr>
        <w:t xml:space="preserve">- Коллективного договора МАОУ «Гимназия №139» и определяет порядок формирования, условия и критерии премирования работников МАОУ «Гимназия №139», (далее </w:t>
      </w:r>
      <w:proofErr w:type="gramStart"/>
      <w:r w:rsidRPr="00C872ED">
        <w:rPr>
          <w:rFonts w:ascii="Times New Roman" w:hAnsi="Times New Roman" w:cs="Times New Roman"/>
          <w:iCs/>
          <w:sz w:val="24"/>
          <w:szCs w:val="24"/>
        </w:rPr>
        <w:t>–Г</w:t>
      </w:r>
      <w:proofErr w:type="gramEnd"/>
      <w:r w:rsidRPr="00C872ED">
        <w:rPr>
          <w:rFonts w:ascii="Times New Roman" w:hAnsi="Times New Roman" w:cs="Times New Roman"/>
          <w:iCs/>
          <w:sz w:val="24"/>
          <w:szCs w:val="24"/>
        </w:rPr>
        <w:t>имназия).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Действие Положения направлено  на материальное поощрение работников, добросовестно исполняющих должностные обязанности с целью дальнейшего развития творческой их инициативы.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Положение разработано комиссией по распределению стимулирующих выплат за качество работы (далее Комиссия), согласовано с профсоюзным комитетом,  и утверждено на собрании трудового коллектива.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Данное Положение распространяется на основной, учебно-вспомогательный и обслуживающий персонал гимназии</w:t>
      </w:r>
    </w:p>
    <w:p w:rsidR="00C872ED" w:rsidRPr="00C872ED" w:rsidRDefault="00C872ED" w:rsidP="00C872ED">
      <w:pPr>
        <w:widowControl w:val="0"/>
        <w:tabs>
          <w:tab w:val="left" w:pos="284"/>
        </w:tabs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C872ED" w:rsidRPr="00C872ED" w:rsidRDefault="00C872ED" w:rsidP="00C872ED">
      <w:pPr>
        <w:widowControl w:val="0"/>
        <w:numPr>
          <w:ilvl w:val="0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>Формирование фонда премирования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Размер фонда оплаты труда, предусмотренного на премиальные выплаты работникам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 и выплат стимулирующего характера.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Фонд экономии заработной платы также может использоваться на премиальные выплаты работникам гимназии.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Общая сумма премии, выплачиваемой работникам, не должна превышать утвержденного фонда премирования согласно смете.</w:t>
      </w:r>
    </w:p>
    <w:p w:rsidR="00C872ED" w:rsidRPr="00C872ED" w:rsidRDefault="00C872ED" w:rsidP="00C872ED">
      <w:pPr>
        <w:widowControl w:val="0"/>
        <w:tabs>
          <w:tab w:val="left" w:pos="142"/>
        </w:tabs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C872ED" w:rsidRPr="00C872ED" w:rsidRDefault="00C872ED" w:rsidP="00C872ED">
      <w:pPr>
        <w:widowControl w:val="0"/>
        <w:numPr>
          <w:ilvl w:val="0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>Порядок премирования работников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Премия выплачивается 1 раз в квартал по итогам работы за истекший период.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листу.</w:t>
      </w:r>
    </w:p>
    <w:p w:rsidR="00C872ED" w:rsidRPr="00C872ED" w:rsidRDefault="00C872ED" w:rsidP="00C872ED">
      <w:pPr>
        <w:widowControl w:val="0"/>
        <w:numPr>
          <w:ilvl w:val="1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C872ED">
        <w:rPr>
          <w:rFonts w:ascii="Times New Roman" w:hAnsi="Times New Roman" w:cs="Times New Roman"/>
          <w:bCs/>
          <w:iCs/>
          <w:sz w:val="24"/>
          <w:szCs w:val="24"/>
        </w:rPr>
        <w:t xml:space="preserve">необходимости доведения заработной платы работников при условии полной отработки ими месячной нормы рабочего времени до минимального </w:t>
      </w:r>
      <w:proofErr w:type="gramStart"/>
      <w:r w:rsidRPr="00C872ED">
        <w:rPr>
          <w:rFonts w:ascii="Times New Roman" w:hAnsi="Times New Roman" w:cs="Times New Roman"/>
          <w:bCs/>
          <w:iCs/>
          <w:sz w:val="24"/>
          <w:szCs w:val="24"/>
        </w:rPr>
        <w:t>размера оплаты труда</w:t>
      </w:r>
      <w:proofErr w:type="gramEnd"/>
      <w:r w:rsidRPr="00C872E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872ED">
        <w:rPr>
          <w:rFonts w:ascii="Times New Roman" w:hAnsi="Times New Roman" w:cs="Times New Roman"/>
          <w:sz w:val="24"/>
          <w:szCs w:val="24"/>
        </w:rPr>
        <w:t>доплата работникам может производиться за счет премиального фонда не реже 1 раза в месяц.</w:t>
      </w:r>
    </w:p>
    <w:p w:rsidR="00C872ED" w:rsidRPr="00C872ED" w:rsidRDefault="00C872ED" w:rsidP="00C872ED">
      <w:pPr>
        <w:widowControl w:val="0"/>
        <w:numPr>
          <w:ilvl w:val="0"/>
          <w:numId w:val="3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</w:rPr>
        <w:t>Основные критерии премирования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6095"/>
        <w:gridCol w:w="1702"/>
        <w:gridCol w:w="1985"/>
      </w:tblGrid>
      <w:tr w:rsidR="00C872ED" w:rsidRPr="00C872ED" w:rsidTr="00CC2A94">
        <w:trPr>
          <w:trHeight w:val="11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872E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872E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b/>
                <w:sz w:val="24"/>
                <w:szCs w:val="24"/>
              </w:rPr>
              <w:t>Размеры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C872ED" w:rsidRPr="00C872ED" w:rsidTr="00CC2A94">
        <w:trPr>
          <w:trHeight w:val="11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добросовестное исполнение должностных обязанностей и в связи достижением юбилейного возраста: 50 лет, 55 лет (женщины), 60 лет (мужчины) со дня рождения и последующие каждые 5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 xml:space="preserve"> МРОТ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</w:tr>
      <w:tr w:rsidR="00C872ED" w:rsidRPr="00C872ED" w:rsidTr="00CC2A94">
        <w:trPr>
          <w:trHeight w:val="11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особые заслуги работника перед учреждением 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МРОТ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</w:tr>
      <w:tr w:rsidR="00C872ED" w:rsidRPr="00C872ED" w:rsidTr="00CC2A94">
        <w:trPr>
          <w:trHeight w:val="11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 xml:space="preserve">За активную работу по сплочению трудового коллектива на решение Уставных задач гимназии, защиту интересов работников в профессиональных социально-значимых вопросах.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012F2F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 от базового оклада работника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C872ED" w:rsidRPr="00C872ED" w:rsidTr="00CC2A94">
        <w:trPr>
          <w:trHeight w:val="11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участие в организации и проведении мероприятий, повышающих авторитет и имидж  гимназии на уровне:</w:t>
            </w:r>
          </w:p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-района;</w:t>
            </w:r>
          </w:p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-города;</w:t>
            </w:r>
          </w:p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-республики;</w:t>
            </w:r>
          </w:p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-РФ.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</w:tr>
      <w:tr w:rsidR="00C872ED" w:rsidRPr="00C872ED" w:rsidTr="00CC2A94">
        <w:trPr>
          <w:trHeight w:val="11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участие в работах, не входящих в круг основных обязанностей работников, по благоустройству гимназии и прилагаемой к ней территории (в мелких ремонтных и хозяйственно-организационных работах, при подготовке  гимназии к новому учебному году или содержания здания  в течение учебного года)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</w:tr>
      <w:tr w:rsidR="00C872ED" w:rsidRPr="00C872ED" w:rsidTr="00CC2A94">
        <w:trPr>
          <w:trHeight w:val="21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вклад по обеспечению безаварийной работы систем жизнеобеспечения гимназии, добросовестное выполнение служебных обязанностей в соответствии требованиям Федеральное Государственное управление «</w:t>
            </w:r>
            <w:proofErr w:type="spellStart"/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Роспотребнадзор</w:t>
            </w:r>
            <w:proofErr w:type="spellEnd"/>
            <w:r w:rsidRPr="00C872ED">
              <w:rPr>
                <w:rFonts w:ascii="Times New Roman" w:hAnsi="Times New Roman" w:cs="Times New Roman"/>
                <w:sz w:val="24"/>
                <w:szCs w:val="24"/>
              </w:rPr>
              <w:t xml:space="preserve"> РФ» (ФГУ «</w:t>
            </w:r>
            <w:proofErr w:type="spellStart"/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Роспотребнадзор</w:t>
            </w:r>
            <w:proofErr w:type="spellEnd"/>
            <w:r w:rsidRPr="00C872ED">
              <w:rPr>
                <w:rFonts w:ascii="Times New Roman" w:hAnsi="Times New Roman" w:cs="Times New Roman"/>
                <w:sz w:val="24"/>
                <w:szCs w:val="24"/>
              </w:rPr>
              <w:t xml:space="preserve"> РФ» и Министерство по чрезвычайным ситуациям (МЧС)</w:t>
            </w:r>
            <w:proofErr w:type="gram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C872ED" w:rsidRPr="00C872ED" w:rsidTr="00CC2A94">
        <w:trPr>
          <w:trHeight w:val="15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разработку и внедрение оздоровительных мероприятий, направленных на снижение заболеваемости среди  обучающихся и работников; создание условий для успешной реализации ФГТ (Федеральных государственных требований)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</w:tr>
      <w:tr w:rsidR="00C872ED" w:rsidRPr="00C872ED" w:rsidTr="00CC2A94">
        <w:trPr>
          <w:trHeight w:val="149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работу с пенсионным фондом, за организацию питания, работу в пришкольном лагере и другие работы, не входящие в круг основных обязанностей.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C872ED" w:rsidRPr="00C872ED" w:rsidTr="006C1D6F">
        <w:trPr>
          <w:trHeight w:val="84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 xml:space="preserve">За создание и развитие межведомственных связей и социального партнерства с государственными органами и учреждениями, обеспечивающих всестороннее воспитание и образование обучающихся (учреждения здравоохранения, ГИБДД, культурные и </w:t>
            </w:r>
            <w:r w:rsidRPr="00C872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оздоровительные центры, вузы, общественные организации)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C872ED" w:rsidRPr="00C872ED" w:rsidTr="00CC2A94">
        <w:trPr>
          <w:trHeight w:val="12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2ED" w:rsidRPr="00C872ED" w:rsidRDefault="00C872ED" w:rsidP="00C872ED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За добросовестное исполнение трудовых обязанностей, активное участие в жизни коллектива и иных мероприятиях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2ED" w:rsidRPr="00C872ED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72ED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C872ED" w:rsidRPr="00587845" w:rsidTr="00CC2A94">
        <w:trPr>
          <w:trHeight w:val="1476"/>
        </w:trPr>
        <w:tc>
          <w:tcPr>
            <w:tcW w:w="674" w:type="dxa"/>
          </w:tcPr>
          <w:p w:rsidR="00C872ED" w:rsidRPr="00587845" w:rsidRDefault="00E25D51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872ED" w:rsidRPr="00587845" w:rsidRDefault="00C872ED" w:rsidP="000421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872ED" w:rsidRPr="00587845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подготовку выпускника, получившего на ЕГЭ 100 баллов</w:t>
            </w:r>
          </w:p>
        </w:tc>
        <w:tc>
          <w:tcPr>
            <w:tcW w:w="1702" w:type="dxa"/>
          </w:tcPr>
          <w:p w:rsidR="00C872ED" w:rsidRPr="00587845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 (за каждого следующего 100-бальника 1 тыс. руб.)</w:t>
            </w:r>
          </w:p>
        </w:tc>
        <w:tc>
          <w:tcPr>
            <w:tcW w:w="1985" w:type="dxa"/>
          </w:tcPr>
          <w:p w:rsidR="00C872ED" w:rsidRPr="00587845" w:rsidRDefault="00C872ED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CC2A94" w:rsidRPr="00587845" w:rsidTr="00CC2A94">
        <w:trPr>
          <w:trHeight w:val="1476"/>
        </w:trPr>
        <w:tc>
          <w:tcPr>
            <w:tcW w:w="674" w:type="dxa"/>
          </w:tcPr>
          <w:p w:rsidR="00CC2A94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Pr="00587845" w:rsidRDefault="00CC2A94" w:rsidP="00A32963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подготовку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пускника, получившего на ЕГЭ 95</w:t>
            </w: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выше</w:t>
            </w:r>
          </w:p>
        </w:tc>
        <w:tc>
          <w:tcPr>
            <w:tcW w:w="1702" w:type="dxa"/>
          </w:tcPr>
          <w:p w:rsidR="00CC2A94" w:rsidRPr="00587845" w:rsidRDefault="00CC2A94" w:rsidP="00A32963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тыс. руб. </w:t>
            </w:r>
          </w:p>
        </w:tc>
        <w:tc>
          <w:tcPr>
            <w:tcW w:w="1985" w:type="dxa"/>
          </w:tcPr>
          <w:p w:rsidR="00CC2A94" w:rsidRPr="00587845" w:rsidRDefault="00CC2A94" w:rsidP="00A32963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CC2A94" w:rsidRPr="00587845" w:rsidTr="00CC2A94">
        <w:trPr>
          <w:trHeight w:val="1476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подготовку выпускника,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выполнившего работу на 100% в рамках ОГЭ</w:t>
            </w: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тыс. руб. 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CC2A94" w:rsidRPr="00587845" w:rsidTr="00CC2A94">
        <w:trPr>
          <w:trHeight w:val="1690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подготовку победителей и призеров Всероссийской олимпиады 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муниципального уровня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 уровня</w:t>
            </w:r>
          </w:p>
        </w:tc>
        <w:tc>
          <w:tcPr>
            <w:tcW w:w="1702" w:type="dxa"/>
          </w:tcPr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 (за каждого следующего победителя или призера 500  руб.)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A3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 (за каждого следующего победителя или призера 500  руб.)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  <w:tr w:rsidR="00CC2A94" w:rsidRPr="00587845" w:rsidTr="00CC2A94">
        <w:trPr>
          <w:trHeight w:val="1549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подготовку победителя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республиканских</w:t>
            </w: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НПК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конкурсов </w:t>
            </w: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тыс. руб. (за каждого следующего победителя 500 руб.)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  <w:tr w:rsidR="00CC2A94" w:rsidRPr="00587845" w:rsidTr="00CC2A94">
        <w:trPr>
          <w:trHeight w:val="1549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подготовку победителя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городских</w:t>
            </w:r>
            <w:r w:rsidRPr="00CB5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НПК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конкурсов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 руб. (за каждого следующего победителя 500 руб.)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  <w:tr w:rsidR="00CC2A94" w:rsidRPr="00587845" w:rsidTr="00CC2A94">
        <w:trPr>
          <w:trHeight w:val="1549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Победителю и призеру профессиональных конкурсов</w:t>
            </w:r>
            <w:r w:rsidRPr="00AA3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C2A94" w:rsidRPr="00AA3C53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районный уровень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городской уровень</w:t>
            </w:r>
          </w:p>
          <w:p w:rsidR="00CC2A94" w:rsidRPr="00CB5093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еспубликанский, межрегиональный уровень</w:t>
            </w:r>
          </w:p>
        </w:tc>
        <w:tc>
          <w:tcPr>
            <w:tcW w:w="1702" w:type="dxa"/>
          </w:tcPr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тыс. руб.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  <w:tr w:rsidR="00CC2A94" w:rsidRPr="00587845" w:rsidTr="00CC2A94">
        <w:trPr>
          <w:trHeight w:val="1257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Победителю  профессионального конкурса «Учитель года»: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районный уровень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городской уровень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C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республиканский уровень</w:t>
            </w: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тыс. руб.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тыс. руб.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A94" w:rsidRPr="00587845" w:rsidTr="00CC2A94">
        <w:trPr>
          <w:trHeight w:val="1424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Призеру </w:t>
            </w:r>
          </w:p>
        </w:tc>
        <w:tc>
          <w:tcPr>
            <w:tcW w:w="609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Призеру профессионального конкурса «Учитель года»: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районный уровень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городской уровень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республиканский уровень</w:t>
            </w: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тыс. руб.</w:t>
            </w:r>
          </w:p>
          <w:p w:rsidR="00CC2A94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тыс. руб.</w:t>
            </w:r>
          </w:p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  <w:tr w:rsidR="00CC2A94" w:rsidRPr="00587845" w:rsidTr="00CC2A94">
        <w:trPr>
          <w:trHeight w:val="1424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выездную стажировку в регионы РТ, РФ</w:t>
            </w: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  <w:tr w:rsidR="00CC2A94" w:rsidRPr="00587845" w:rsidTr="00CC2A94">
        <w:trPr>
          <w:trHeight w:val="1424"/>
        </w:trPr>
        <w:tc>
          <w:tcPr>
            <w:tcW w:w="674" w:type="dxa"/>
          </w:tcPr>
          <w:p w:rsidR="00CC2A94" w:rsidRPr="00587845" w:rsidRDefault="00CC2A94" w:rsidP="00E25D51">
            <w:pPr>
              <w:widowControl w:val="0"/>
              <w:numPr>
                <w:ilvl w:val="0"/>
                <w:numId w:val="38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материально-техническое оснащение кабинета</w:t>
            </w:r>
          </w:p>
        </w:tc>
        <w:tc>
          <w:tcPr>
            <w:tcW w:w="1702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500 руб.</w:t>
            </w:r>
          </w:p>
        </w:tc>
        <w:tc>
          <w:tcPr>
            <w:tcW w:w="1985" w:type="dxa"/>
          </w:tcPr>
          <w:p w:rsidR="00CC2A94" w:rsidRPr="00587845" w:rsidRDefault="00CC2A94" w:rsidP="0004213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78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</w:tbl>
    <w:p w:rsidR="00C872ED" w:rsidRPr="00C872ED" w:rsidRDefault="00C872ED" w:rsidP="00C872ED">
      <w:pPr>
        <w:widowControl w:val="0"/>
        <w:tabs>
          <w:tab w:val="left" w:pos="142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2ED" w:rsidRPr="00C872ED" w:rsidRDefault="00C872ED" w:rsidP="00C872ED">
      <w:pPr>
        <w:widowControl w:val="0"/>
        <w:tabs>
          <w:tab w:val="left" w:pos="142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C872ED">
        <w:rPr>
          <w:rFonts w:ascii="Times New Roman" w:hAnsi="Times New Roman" w:cs="Times New Roman"/>
          <w:b/>
          <w:sz w:val="24"/>
          <w:szCs w:val="24"/>
        </w:rPr>
        <w:t xml:space="preserve">.О порядке </w:t>
      </w:r>
      <w:proofErr w:type="spellStart"/>
      <w:r w:rsidRPr="00C872ED">
        <w:rPr>
          <w:rFonts w:ascii="Times New Roman" w:hAnsi="Times New Roman" w:cs="Times New Roman"/>
          <w:b/>
          <w:sz w:val="24"/>
          <w:szCs w:val="24"/>
        </w:rPr>
        <w:t>депремирования</w:t>
      </w:r>
      <w:proofErr w:type="spellEnd"/>
    </w:p>
    <w:p w:rsidR="00C872ED" w:rsidRPr="00C872ED" w:rsidRDefault="00C872ED" w:rsidP="006C1D6F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 xml:space="preserve">5.1 Работник может быть </w:t>
      </w:r>
      <w:proofErr w:type="spellStart"/>
      <w:r w:rsidRPr="00C872ED">
        <w:rPr>
          <w:rFonts w:ascii="Times New Roman" w:hAnsi="Times New Roman" w:cs="Times New Roman"/>
          <w:sz w:val="24"/>
          <w:szCs w:val="24"/>
        </w:rPr>
        <w:t>депремирован</w:t>
      </w:r>
      <w:proofErr w:type="spellEnd"/>
      <w:r w:rsidRPr="00C872ED">
        <w:rPr>
          <w:rFonts w:ascii="Times New Roman" w:hAnsi="Times New Roman" w:cs="Times New Roman"/>
          <w:sz w:val="24"/>
          <w:szCs w:val="24"/>
        </w:rPr>
        <w:t xml:space="preserve"> в следующих случаях:</w:t>
      </w:r>
    </w:p>
    <w:p w:rsidR="00C872ED" w:rsidRPr="00C872ED" w:rsidRDefault="00C872ED" w:rsidP="006C1D6F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ab/>
        <w:t>1. Нарушение Устава гимназии, правил внутреннего трудового распорядка гимназии, должностных обязанностей и инструкций.</w:t>
      </w:r>
    </w:p>
    <w:p w:rsidR="00C872ED" w:rsidRPr="00C872ED" w:rsidRDefault="00C872ED" w:rsidP="006C1D6F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ab/>
        <w:t>2. Письменных обоснованных жалоб со стороны  родителей воспитанников, членов коллектива.</w:t>
      </w:r>
    </w:p>
    <w:p w:rsidR="00C872ED" w:rsidRPr="00C872ED" w:rsidRDefault="00C872ED" w:rsidP="006C1D6F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ab/>
        <w:t>3. Не выполнение постановлений, распоряжений, приказов администрации и учредителей Детского сада, направленных на развитие системы образования района, города и республики.</w:t>
      </w:r>
    </w:p>
    <w:p w:rsidR="00C872ED" w:rsidRPr="00C872ED" w:rsidRDefault="00C872ED" w:rsidP="006C1D6F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ab/>
        <w:t xml:space="preserve">4. Не выполнение Представлений прокуратуры, Управления </w:t>
      </w:r>
      <w:proofErr w:type="spellStart"/>
      <w:r w:rsidRPr="00C872ED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C872ED">
        <w:rPr>
          <w:rFonts w:ascii="Times New Roman" w:hAnsi="Times New Roman" w:cs="Times New Roman"/>
          <w:sz w:val="24"/>
          <w:szCs w:val="24"/>
        </w:rPr>
        <w:t xml:space="preserve"> РТ, Департамента надзора и контроля в сфере образования </w:t>
      </w:r>
      <w:proofErr w:type="spellStart"/>
      <w:r w:rsidRPr="00C872E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872ED">
        <w:rPr>
          <w:rFonts w:ascii="Times New Roman" w:hAnsi="Times New Roman" w:cs="Times New Roman"/>
          <w:sz w:val="24"/>
          <w:szCs w:val="24"/>
        </w:rPr>
        <w:t xml:space="preserve"> РТ, Управления государственного </w:t>
      </w:r>
      <w:r w:rsidRPr="00C872ED">
        <w:rPr>
          <w:rFonts w:ascii="Times New Roman" w:hAnsi="Times New Roman" w:cs="Times New Roman"/>
          <w:bCs/>
          <w:sz w:val="24"/>
          <w:szCs w:val="24"/>
        </w:rPr>
        <w:t>пожарного надзора.</w:t>
      </w:r>
    </w:p>
    <w:p w:rsidR="00C872ED" w:rsidRPr="006C1D6F" w:rsidRDefault="00C872ED" w:rsidP="006C1D6F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2ED">
        <w:rPr>
          <w:rFonts w:ascii="Times New Roman" w:hAnsi="Times New Roman" w:cs="Times New Roman"/>
          <w:bCs/>
          <w:sz w:val="24"/>
          <w:szCs w:val="24"/>
        </w:rPr>
        <w:tab/>
        <w:t xml:space="preserve">5. В случае применения дисциплинарного взыскания. </w:t>
      </w:r>
    </w:p>
    <w:p w:rsidR="00C872ED" w:rsidRPr="00C872ED" w:rsidRDefault="00C872ED" w:rsidP="00C872ED">
      <w:pPr>
        <w:widowControl w:val="0"/>
        <w:tabs>
          <w:tab w:val="left" w:pos="142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2ED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C872ED">
        <w:rPr>
          <w:rFonts w:ascii="Times New Roman" w:hAnsi="Times New Roman" w:cs="Times New Roman"/>
          <w:b/>
          <w:sz w:val="24"/>
          <w:szCs w:val="24"/>
        </w:rPr>
        <w:t>. Заключение</w:t>
      </w:r>
    </w:p>
    <w:p w:rsidR="00C872ED" w:rsidRPr="00C872ED" w:rsidRDefault="00C872ED" w:rsidP="006C1D6F">
      <w:pPr>
        <w:widowControl w:val="0"/>
        <w:numPr>
          <w:ilvl w:val="1"/>
          <w:numId w:val="39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Ответственность за применение Положения несет руководитель гимназии.</w:t>
      </w:r>
    </w:p>
    <w:p w:rsidR="00C872ED" w:rsidRPr="00C872ED" w:rsidRDefault="00C872ED" w:rsidP="006C1D6F">
      <w:pPr>
        <w:widowControl w:val="0"/>
        <w:numPr>
          <w:ilvl w:val="1"/>
          <w:numId w:val="3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>В Положение могут быть внесены дополнения и изменения по согласованию с профсоюзным комитетом гимназии.</w:t>
      </w:r>
    </w:p>
    <w:p w:rsidR="00C872ED" w:rsidRPr="00C872ED" w:rsidRDefault="00C872ED" w:rsidP="006C1D6F">
      <w:pPr>
        <w:widowControl w:val="0"/>
        <w:numPr>
          <w:ilvl w:val="1"/>
          <w:numId w:val="3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872ED">
        <w:rPr>
          <w:rFonts w:ascii="Times New Roman" w:hAnsi="Times New Roman" w:cs="Times New Roman"/>
          <w:sz w:val="24"/>
          <w:szCs w:val="24"/>
        </w:rPr>
        <w:t xml:space="preserve">Настоящее Положение действует до принятия нового </w:t>
      </w:r>
      <w:proofErr w:type="gramStart"/>
      <w:r w:rsidRPr="00C872ED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C872ED">
        <w:rPr>
          <w:rFonts w:ascii="Times New Roman" w:hAnsi="Times New Roman" w:cs="Times New Roman"/>
          <w:sz w:val="24"/>
          <w:szCs w:val="24"/>
        </w:rPr>
        <w:t xml:space="preserve"> его в действие администрацией гимназии.</w:t>
      </w:r>
    </w:p>
    <w:p w:rsidR="00C872ED" w:rsidRPr="00C872ED" w:rsidRDefault="00C872ED" w:rsidP="006C1D6F">
      <w:pPr>
        <w:pStyle w:val="33"/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872ED">
        <w:rPr>
          <w:rFonts w:ascii="Times New Roman" w:hAnsi="Times New Roman" w:cs="Times New Roman"/>
          <w:sz w:val="24"/>
          <w:szCs w:val="24"/>
          <w:lang w:eastAsia="ru-RU"/>
        </w:rPr>
        <w:t>Положение может быть пролонгировано, один раз, не более чем на один год.</w:t>
      </w:r>
    </w:p>
    <w:p w:rsidR="00E25D51" w:rsidRDefault="00E25D51" w:rsidP="0058784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D51" w:rsidRDefault="00E25D51" w:rsidP="0058784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D51" w:rsidRDefault="00E25D51" w:rsidP="0058784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D51" w:rsidRDefault="00E25D51" w:rsidP="00E25D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E25D51" w:rsidSect="0053553B">
      <w:footerReference w:type="default" r:id="rId9"/>
      <w:pgSz w:w="11906" w:h="16838"/>
      <w:pgMar w:top="709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84B" w:rsidRDefault="008D684B">
      <w:pPr>
        <w:spacing w:after="0" w:line="240" w:lineRule="auto"/>
      </w:pPr>
      <w:r>
        <w:separator/>
      </w:r>
    </w:p>
  </w:endnote>
  <w:endnote w:type="continuationSeparator" w:id="0">
    <w:p w:rsidR="008D684B" w:rsidRDefault="008D6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093" w:rsidRDefault="00CB509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84B" w:rsidRDefault="008D684B">
      <w:pPr>
        <w:spacing w:after="0" w:line="240" w:lineRule="auto"/>
      </w:pPr>
      <w:r>
        <w:separator/>
      </w:r>
    </w:p>
  </w:footnote>
  <w:footnote w:type="continuationSeparator" w:id="0">
    <w:p w:rsidR="008D684B" w:rsidRDefault="008D68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927"/>
        </w:tabs>
        <w:ind w:left="0" w:firstLine="567"/>
      </w:pPr>
      <w:rPr>
        <w:rFonts w:ascii="OpenSymbol" w:hAnsi="OpenSymbol"/>
      </w:rPr>
    </w:lvl>
  </w:abstractNum>
  <w:abstractNum w:abstractNumId="1">
    <w:nsid w:val="045C5C81"/>
    <w:multiLevelType w:val="hybridMultilevel"/>
    <w:tmpl w:val="2DA8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D20A4C"/>
    <w:multiLevelType w:val="hybridMultilevel"/>
    <w:tmpl w:val="79B478B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8253220"/>
    <w:multiLevelType w:val="hybridMultilevel"/>
    <w:tmpl w:val="65A4D49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9605AF6"/>
    <w:multiLevelType w:val="hybridMultilevel"/>
    <w:tmpl w:val="C56C3B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096A58F1"/>
    <w:multiLevelType w:val="hybridMultilevel"/>
    <w:tmpl w:val="E0B88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B0598F"/>
    <w:multiLevelType w:val="hybridMultilevel"/>
    <w:tmpl w:val="1A604E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0FEE4AF9"/>
    <w:multiLevelType w:val="hybridMultilevel"/>
    <w:tmpl w:val="E8C8EE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9493A97"/>
    <w:multiLevelType w:val="hybridMultilevel"/>
    <w:tmpl w:val="6FFA6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314B5C"/>
    <w:multiLevelType w:val="hybridMultilevel"/>
    <w:tmpl w:val="A7AE57D8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0">
    <w:nsid w:val="1E376B3D"/>
    <w:multiLevelType w:val="hybridMultilevel"/>
    <w:tmpl w:val="C6309FB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>
    <w:nsid w:val="21433D49"/>
    <w:multiLevelType w:val="multilevel"/>
    <w:tmpl w:val="8D54649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4BF617F"/>
    <w:multiLevelType w:val="hybridMultilevel"/>
    <w:tmpl w:val="AF6425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27AC34A4"/>
    <w:multiLevelType w:val="hybridMultilevel"/>
    <w:tmpl w:val="8848C590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5">
    <w:nsid w:val="2A426D49"/>
    <w:multiLevelType w:val="hybridMultilevel"/>
    <w:tmpl w:val="93AA7DB8"/>
    <w:lvl w:ilvl="0" w:tplc="98EAC9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796429C">
      <w:numFmt w:val="none"/>
      <w:lvlText w:val=""/>
      <w:lvlJc w:val="left"/>
      <w:pPr>
        <w:tabs>
          <w:tab w:val="num" w:pos="360"/>
        </w:tabs>
      </w:pPr>
    </w:lvl>
    <w:lvl w:ilvl="2" w:tplc="CC463E06">
      <w:numFmt w:val="none"/>
      <w:lvlText w:val=""/>
      <w:lvlJc w:val="left"/>
      <w:pPr>
        <w:tabs>
          <w:tab w:val="num" w:pos="360"/>
        </w:tabs>
      </w:pPr>
    </w:lvl>
    <w:lvl w:ilvl="3" w:tplc="D7BE1968">
      <w:numFmt w:val="none"/>
      <w:lvlText w:val=""/>
      <w:lvlJc w:val="left"/>
      <w:pPr>
        <w:tabs>
          <w:tab w:val="num" w:pos="360"/>
        </w:tabs>
      </w:pPr>
    </w:lvl>
    <w:lvl w:ilvl="4" w:tplc="FB384F58">
      <w:numFmt w:val="none"/>
      <w:lvlText w:val=""/>
      <w:lvlJc w:val="left"/>
      <w:pPr>
        <w:tabs>
          <w:tab w:val="num" w:pos="360"/>
        </w:tabs>
      </w:pPr>
    </w:lvl>
    <w:lvl w:ilvl="5" w:tplc="7A884680">
      <w:numFmt w:val="none"/>
      <w:lvlText w:val=""/>
      <w:lvlJc w:val="left"/>
      <w:pPr>
        <w:tabs>
          <w:tab w:val="num" w:pos="360"/>
        </w:tabs>
      </w:pPr>
    </w:lvl>
    <w:lvl w:ilvl="6" w:tplc="30E8BE50">
      <w:numFmt w:val="none"/>
      <w:lvlText w:val=""/>
      <w:lvlJc w:val="left"/>
      <w:pPr>
        <w:tabs>
          <w:tab w:val="num" w:pos="360"/>
        </w:tabs>
      </w:pPr>
    </w:lvl>
    <w:lvl w:ilvl="7" w:tplc="AB1AB1FE">
      <w:numFmt w:val="none"/>
      <w:lvlText w:val=""/>
      <w:lvlJc w:val="left"/>
      <w:pPr>
        <w:tabs>
          <w:tab w:val="num" w:pos="360"/>
        </w:tabs>
      </w:pPr>
    </w:lvl>
    <w:lvl w:ilvl="8" w:tplc="E0DC1474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2AD14119"/>
    <w:multiLevelType w:val="multilevel"/>
    <w:tmpl w:val="4FE0992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7">
    <w:nsid w:val="2F2A276A"/>
    <w:multiLevelType w:val="hybridMultilevel"/>
    <w:tmpl w:val="6900B4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F6D2E4B"/>
    <w:multiLevelType w:val="hybridMultilevel"/>
    <w:tmpl w:val="2A9C0E7E"/>
    <w:lvl w:ilvl="0" w:tplc="5A922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B4AD38">
      <w:numFmt w:val="none"/>
      <w:lvlText w:val=""/>
      <w:lvlJc w:val="left"/>
      <w:pPr>
        <w:tabs>
          <w:tab w:val="num" w:pos="360"/>
        </w:tabs>
      </w:pPr>
    </w:lvl>
    <w:lvl w:ilvl="2" w:tplc="C1DA6BFC">
      <w:numFmt w:val="none"/>
      <w:lvlText w:val=""/>
      <w:lvlJc w:val="left"/>
      <w:pPr>
        <w:tabs>
          <w:tab w:val="num" w:pos="360"/>
        </w:tabs>
      </w:pPr>
    </w:lvl>
    <w:lvl w:ilvl="3" w:tplc="0CEC0026">
      <w:numFmt w:val="none"/>
      <w:lvlText w:val=""/>
      <w:lvlJc w:val="left"/>
      <w:pPr>
        <w:tabs>
          <w:tab w:val="num" w:pos="360"/>
        </w:tabs>
      </w:pPr>
    </w:lvl>
    <w:lvl w:ilvl="4" w:tplc="33907A46">
      <w:numFmt w:val="none"/>
      <w:lvlText w:val=""/>
      <w:lvlJc w:val="left"/>
      <w:pPr>
        <w:tabs>
          <w:tab w:val="num" w:pos="360"/>
        </w:tabs>
      </w:pPr>
    </w:lvl>
    <w:lvl w:ilvl="5" w:tplc="67BABA56">
      <w:numFmt w:val="none"/>
      <w:lvlText w:val=""/>
      <w:lvlJc w:val="left"/>
      <w:pPr>
        <w:tabs>
          <w:tab w:val="num" w:pos="360"/>
        </w:tabs>
      </w:pPr>
    </w:lvl>
    <w:lvl w:ilvl="6" w:tplc="01963222">
      <w:numFmt w:val="none"/>
      <w:lvlText w:val=""/>
      <w:lvlJc w:val="left"/>
      <w:pPr>
        <w:tabs>
          <w:tab w:val="num" w:pos="360"/>
        </w:tabs>
      </w:pPr>
    </w:lvl>
    <w:lvl w:ilvl="7" w:tplc="C75A6F8E">
      <w:numFmt w:val="none"/>
      <w:lvlText w:val=""/>
      <w:lvlJc w:val="left"/>
      <w:pPr>
        <w:tabs>
          <w:tab w:val="num" w:pos="360"/>
        </w:tabs>
      </w:pPr>
    </w:lvl>
    <w:lvl w:ilvl="8" w:tplc="F8BAAEAC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2FCA2653"/>
    <w:multiLevelType w:val="multilevel"/>
    <w:tmpl w:val="E88CE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0E3D49"/>
    <w:multiLevelType w:val="hybridMultilevel"/>
    <w:tmpl w:val="0D8AE5B2"/>
    <w:lvl w:ilvl="0" w:tplc="5C0A3EE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874450E">
      <w:numFmt w:val="none"/>
      <w:lvlText w:val=""/>
      <w:lvlJc w:val="left"/>
      <w:pPr>
        <w:tabs>
          <w:tab w:val="num" w:pos="360"/>
        </w:tabs>
      </w:pPr>
    </w:lvl>
    <w:lvl w:ilvl="2" w:tplc="926008E8">
      <w:numFmt w:val="none"/>
      <w:lvlText w:val=""/>
      <w:lvlJc w:val="left"/>
      <w:pPr>
        <w:tabs>
          <w:tab w:val="num" w:pos="360"/>
        </w:tabs>
      </w:pPr>
    </w:lvl>
    <w:lvl w:ilvl="3" w:tplc="01243A28">
      <w:numFmt w:val="none"/>
      <w:lvlText w:val=""/>
      <w:lvlJc w:val="left"/>
      <w:pPr>
        <w:tabs>
          <w:tab w:val="num" w:pos="360"/>
        </w:tabs>
      </w:pPr>
    </w:lvl>
    <w:lvl w:ilvl="4" w:tplc="6DC450FC">
      <w:numFmt w:val="none"/>
      <w:lvlText w:val=""/>
      <w:lvlJc w:val="left"/>
      <w:pPr>
        <w:tabs>
          <w:tab w:val="num" w:pos="360"/>
        </w:tabs>
      </w:pPr>
    </w:lvl>
    <w:lvl w:ilvl="5" w:tplc="42948082">
      <w:numFmt w:val="none"/>
      <w:lvlText w:val=""/>
      <w:lvlJc w:val="left"/>
      <w:pPr>
        <w:tabs>
          <w:tab w:val="num" w:pos="360"/>
        </w:tabs>
      </w:pPr>
    </w:lvl>
    <w:lvl w:ilvl="6" w:tplc="88106B5C">
      <w:numFmt w:val="none"/>
      <w:lvlText w:val=""/>
      <w:lvlJc w:val="left"/>
      <w:pPr>
        <w:tabs>
          <w:tab w:val="num" w:pos="360"/>
        </w:tabs>
      </w:pPr>
    </w:lvl>
    <w:lvl w:ilvl="7" w:tplc="1138CCB0">
      <w:numFmt w:val="none"/>
      <w:lvlText w:val=""/>
      <w:lvlJc w:val="left"/>
      <w:pPr>
        <w:tabs>
          <w:tab w:val="num" w:pos="360"/>
        </w:tabs>
      </w:pPr>
    </w:lvl>
    <w:lvl w:ilvl="8" w:tplc="2F90222C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32580DCA"/>
    <w:multiLevelType w:val="hybridMultilevel"/>
    <w:tmpl w:val="442CC064"/>
    <w:lvl w:ilvl="0" w:tplc="BA92FBAA">
      <w:start w:val="1"/>
      <w:numFmt w:val="bullet"/>
      <w:lvlText w:val=""/>
      <w:lvlJc w:val="left"/>
      <w:pPr>
        <w:tabs>
          <w:tab w:val="num" w:pos="2342"/>
        </w:tabs>
        <w:ind w:left="234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35B94410"/>
    <w:multiLevelType w:val="hybridMultilevel"/>
    <w:tmpl w:val="D8863F0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3609276E"/>
    <w:multiLevelType w:val="hybridMultilevel"/>
    <w:tmpl w:val="CB366B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AA63783"/>
    <w:multiLevelType w:val="hybridMultilevel"/>
    <w:tmpl w:val="F252E4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D0DAD724">
      <w:numFmt w:val="bullet"/>
      <w:lvlText w:val=""/>
      <w:lvlJc w:val="left"/>
      <w:pPr>
        <w:ind w:left="2145" w:hanging="360"/>
      </w:pPr>
      <w:rPr>
        <w:rFonts w:ascii="Symbol" w:eastAsia="Symbol" w:hAnsi="Symbol" w:cs="Symbol" w:hint="default"/>
        <w:color w:val="000000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>
    <w:nsid w:val="3B916AE8"/>
    <w:multiLevelType w:val="hybridMultilevel"/>
    <w:tmpl w:val="36DE6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B37A41"/>
    <w:multiLevelType w:val="multilevel"/>
    <w:tmpl w:val="AD6448A2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70" w:hanging="360"/>
      </w:pPr>
    </w:lvl>
    <w:lvl w:ilvl="2">
      <w:start w:val="1"/>
      <w:numFmt w:val="decimal"/>
      <w:lvlText w:val="%1.%2.%3."/>
      <w:lvlJc w:val="left"/>
      <w:pPr>
        <w:ind w:left="2140" w:hanging="720"/>
      </w:pPr>
    </w:lvl>
    <w:lvl w:ilvl="3">
      <w:start w:val="1"/>
      <w:numFmt w:val="decimal"/>
      <w:lvlText w:val="%1.%2.%3.%4."/>
      <w:lvlJc w:val="left"/>
      <w:pPr>
        <w:ind w:left="2850" w:hanging="720"/>
      </w:pPr>
    </w:lvl>
    <w:lvl w:ilvl="4">
      <w:start w:val="1"/>
      <w:numFmt w:val="decimal"/>
      <w:lvlText w:val="%1.%2.%3.%4.%5."/>
      <w:lvlJc w:val="left"/>
      <w:pPr>
        <w:ind w:left="3920" w:hanging="1080"/>
      </w:pPr>
    </w:lvl>
    <w:lvl w:ilvl="5">
      <w:start w:val="1"/>
      <w:numFmt w:val="decimal"/>
      <w:lvlText w:val="%1.%2.%3.%4.%5.%6."/>
      <w:lvlJc w:val="left"/>
      <w:pPr>
        <w:ind w:left="4630" w:hanging="1080"/>
      </w:pPr>
    </w:lvl>
    <w:lvl w:ilvl="6">
      <w:start w:val="1"/>
      <w:numFmt w:val="decimal"/>
      <w:lvlText w:val="%1.%2.%3.%4.%5.%6.%7."/>
      <w:lvlJc w:val="left"/>
      <w:pPr>
        <w:ind w:left="5700" w:hanging="1440"/>
      </w:pPr>
    </w:lvl>
    <w:lvl w:ilvl="7">
      <w:start w:val="1"/>
      <w:numFmt w:val="decimal"/>
      <w:lvlText w:val="%1.%2.%3.%4.%5.%6.%7.%8."/>
      <w:lvlJc w:val="left"/>
      <w:pPr>
        <w:ind w:left="6410" w:hanging="1440"/>
      </w:pPr>
    </w:lvl>
    <w:lvl w:ilvl="8">
      <w:start w:val="1"/>
      <w:numFmt w:val="decimal"/>
      <w:lvlText w:val="%1.%2.%3.%4.%5.%6.%7.%8.%9."/>
      <w:lvlJc w:val="left"/>
      <w:pPr>
        <w:ind w:left="7480" w:hanging="1800"/>
      </w:pPr>
    </w:lvl>
  </w:abstractNum>
  <w:abstractNum w:abstractNumId="27">
    <w:nsid w:val="440C3C1B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4EA25493"/>
    <w:multiLevelType w:val="hybridMultilevel"/>
    <w:tmpl w:val="74464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B4F77"/>
    <w:multiLevelType w:val="hybridMultilevel"/>
    <w:tmpl w:val="97AAD7B0"/>
    <w:lvl w:ilvl="0" w:tplc="BA92FBAA">
      <w:start w:val="1"/>
      <w:numFmt w:val="bullet"/>
      <w:lvlText w:val=""/>
      <w:lvlJc w:val="left"/>
      <w:pPr>
        <w:tabs>
          <w:tab w:val="num" w:pos="2342"/>
        </w:tabs>
        <w:ind w:left="234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55CB0EE7"/>
    <w:multiLevelType w:val="hybridMultilevel"/>
    <w:tmpl w:val="D5AEFBB8"/>
    <w:lvl w:ilvl="0" w:tplc="0419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31">
    <w:nsid w:val="6687235F"/>
    <w:multiLevelType w:val="multilevel"/>
    <w:tmpl w:val="D9A067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B894378"/>
    <w:multiLevelType w:val="hybridMultilevel"/>
    <w:tmpl w:val="A4060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4">
    <w:nsid w:val="6F2A6664"/>
    <w:multiLevelType w:val="hybridMultilevel"/>
    <w:tmpl w:val="8F9AA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37417D"/>
    <w:multiLevelType w:val="hybridMultilevel"/>
    <w:tmpl w:val="D8164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A56724"/>
    <w:multiLevelType w:val="hybridMultilevel"/>
    <w:tmpl w:val="DC00668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7">
    <w:nsid w:val="78727D49"/>
    <w:multiLevelType w:val="hybridMultilevel"/>
    <w:tmpl w:val="7168351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8">
    <w:nsid w:val="7DB856C2"/>
    <w:multiLevelType w:val="hybridMultilevel"/>
    <w:tmpl w:val="727CA132"/>
    <w:lvl w:ilvl="0" w:tplc="041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4"/>
  </w:num>
  <w:num w:numId="4">
    <w:abstractNumId w:val="35"/>
  </w:num>
  <w:num w:numId="5">
    <w:abstractNumId w:val="37"/>
  </w:num>
  <w:num w:numId="6">
    <w:abstractNumId w:val="11"/>
  </w:num>
  <w:num w:numId="7">
    <w:abstractNumId w:val="13"/>
  </w:num>
  <w:num w:numId="8">
    <w:abstractNumId w:val="33"/>
  </w:num>
  <w:num w:numId="9">
    <w:abstractNumId w:val="15"/>
  </w:num>
  <w:num w:numId="10">
    <w:abstractNumId w:val="16"/>
  </w:num>
  <w:num w:numId="11">
    <w:abstractNumId w:val="25"/>
  </w:num>
  <w:num w:numId="12">
    <w:abstractNumId w:val="32"/>
  </w:num>
  <w:num w:numId="13">
    <w:abstractNumId w:val="8"/>
  </w:num>
  <w:num w:numId="14">
    <w:abstractNumId w:val="17"/>
  </w:num>
  <w:num w:numId="15">
    <w:abstractNumId w:val="23"/>
  </w:num>
  <w:num w:numId="16">
    <w:abstractNumId w:val="7"/>
  </w:num>
  <w:num w:numId="17">
    <w:abstractNumId w:val="14"/>
  </w:num>
  <w:num w:numId="18">
    <w:abstractNumId w:val="18"/>
  </w:num>
  <w:num w:numId="19">
    <w:abstractNumId w:val="3"/>
  </w:num>
  <w:num w:numId="20">
    <w:abstractNumId w:val="4"/>
  </w:num>
  <w:num w:numId="21">
    <w:abstractNumId w:val="2"/>
  </w:num>
  <w:num w:numId="22">
    <w:abstractNumId w:val="22"/>
  </w:num>
  <w:num w:numId="23">
    <w:abstractNumId w:val="19"/>
  </w:num>
  <w:num w:numId="24">
    <w:abstractNumId w:val="20"/>
  </w:num>
  <w:num w:numId="25">
    <w:abstractNumId w:val="29"/>
  </w:num>
  <w:num w:numId="26">
    <w:abstractNumId w:val="21"/>
  </w:num>
  <w:num w:numId="27">
    <w:abstractNumId w:val="6"/>
  </w:num>
  <w:num w:numId="28">
    <w:abstractNumId w:val="28"/>
  </w:num>
  <w:num w:numId="29">
    <w:abstractNumId w:val="38"/>
  </w:num>
  <w:num w:numId="30">
    <w:abstractNumId w:val="24"/>
  </w:num>
  <w:num w:numId="31">
    <w:abstractNumId w:val="12"/>
  </w:num>
  <w:num w:numId="32">
    <w:abstractNumId w:val="36"/>
  </w:num>
  <w:num w:numId="33">
    <w:abstractNumId w:val="30"/>
  </w:num>
  <w:num w:numId="34">
    <w:abstractNumId w:val="9"/>
  </w:num>
  <w:num w:numId="35">
    <w:abstractNumId w:val="10"/>
  </w:num>
  <w:num w:numId="36">
    <w:abstractNumId w:val="31"/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7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45"/>
    <w:rsid w:val="00012F2F"/>
    <w:rsid w:val="000214A8"/>
    <w:rsid w:val="00085F4D"/>
    <w:rsid w:val="000918CF"/>
    <w:rsid w:val="00091E9C"/>
    <w:rsid w:val="000C0D92"/>
    <w:rsid w:val="000D2C57"/>
    <w:rsid w:val="000D49F0"/>
    <w:rsid w:val="00176B3C"/>
    <w:rsid w:val="0019781A"/>
    <w:rsid w:val="001A4D2D"/>
    <w:rsid w:val="001F2657"/>
    <w:rsid w:val="002701F9"/>
    <w:rsid w:val="00296EBA"/>
    <w:rsid w:val="002A57AE"/>
    <w:rsid w:val="002B14E3"/>
    <w:rsid w:val="002C02AD"/>
    <w:rsid w:val="00300063"/>
    <w:rsid w:val="003507AB"/>
    <w:rsid w:val="003710A4"/>
    <w:rsid w:val="00373A16"/>
    <w:rsid w:val="003A5512"/>
    <w:rsid w:val="003B0D55"/>
    <w:rsid w:val="003C0DEC"/>
    <w:rsid w:val="003D0812"/>
    <w:rsid w:val="003F7746"/>
    <w:rsid w:val="004740D1"/>
    <w:rsid w:val="00476BD0"/>
    <w:rsid w:val="004B566B"/>
    <w:rsid w:val="00503E02"/>
    <w:rsid w:val="00520B18"/>
    <w:rsid w:val="0053553B"/>
    <w:rsid w:val="00543E8E"/>
    <w:rsid w:val="005453BF"/>
    <w:rsid w:val="00557BC8"/>
    <w:rsid w:val="005658CF"/>
    <w:rsid w:val="00587845"/>
    <w:rsid w:val="005B5D53"/>
    <w:rsid w:val="006C1D6F"/>
    <w:rsid w:val="00722DAA"/>
    <w:rsid w:val="00793874"/>
    <w:rsid w:val="008663C0"/>
    <w:rsid w:val="008D684B"/>
    <w:rsid w:val="00912CF2"/>
    <w:rsid w:val="00923672"/>
    <w:rsid w:val="009279CC"/>
    <w:rsid w:val="00962A7A"/>
    <w:rsid w:val="00974805"/>
    <w:rsid w:val="0097784F"/>
    <w:rsid w:val="009A16F5"/>
    <w:rsid w:val="009A1D1C"/>
    <w:rsid w:val="00A1052A"/>
    <w:rsid w:val="00A363A2"/>
    <w:rsid w:val="00A83678"/>
    <w:rsid w:val="00AA3C53"/>
    <w:rsid w:val="00AC0A8B"/>
    <w:rsid w:val="00AC479F"/>
    <w:rsid w:val="00B675D1"/>
    <w:rsid w:val="00BB374F"/>
    <w:rsid w:val="00BC13E7"/>
    <w:rsid w:val="00C65F32"/>
    <w:rsid w:val="00C872ED"/>
    <w:rsid w:val="00CB5093"/>
    <w:rsid w:val="00CC2A94"/>
    <w:rsid w:val="00D0622F"/>
    <w:rsid w:val="00D13E6B"/>
    <w:rsid w:val="00D927E0"/>
    <w:rsid w:val="00DF3CA8"/>
    <w:rsid w:val="00E25D51"/>
    <w:rsid w:val="00E54140"/>
    <w:rsid w:val="00E90822"/>
    <w:rsid w:val="00ED3CB6"/>
    <w:rsid w:val="00EE0281"/>
    <w:rsid w:val="00F132C9"/>
    <w:rsid w:val="00F2727F"/>
    <w:rsid w:val="00F7427E"/>
    <w:rsid w:val="00F93149"/>
    <w:rsid w:val="00F95D69"/>
    <w:rsid w:val="00FF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87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87845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58784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87845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7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58784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8784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58784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b-articleanons">
    <w:name w:val="b-article__anons"/>
    <w:basedOn w:val="a"/>
    <w:rsid w:val="00587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587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587845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878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58784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ody Text Indent"/>
    <w:basedOn w:val="a"/>
    <w:link w:val="a6"/>
    <w:rsid w:val="00587845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878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Гипертекстовая ссылка"/>
    <w:uiPriority w:val="99"/>
    <w:rsid w:val="00587845"/>
    <w:rPr>
      <w:b/>
      <w:bCs/>
      <w:color w:val="008000"/>
      <w:sz w:val="16"/>
      <w:szCs w:val="16"/>
    </w:rPr>
  </w:style>
  <w:style w:type="paragraph" w:customStyle="1" w:styleId="ConsPlusNormal">
    <w:name w:val="ConsPlusNormal"/>
    <w:rsid w:val="00587845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31">
    <w:name w:val="Body Text Indent 3"/>
    <w:basedOn w:val="a"/>
    <w:link w:val="32"/>
    <w:uiPriority w:val="99"/>
    <w:semiHidden/>
    <w:unhideWhenUsed/>
    <w:rsid w:val="00587845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87845"/>
    <w:rPr>
      <w:sz w:val="16"/>
      <w:szCs w:val="16"/>
    </w:rPr>
  </w:style>
  <w:style w:type="paragraph" w:customStyle="1" w:styleId="320">
    <w:name w:val="Основной текст 32"/>
    <w:basedOn w:val="a"/>
    <w:rsid w:val="00587845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24"/>
      <w:lang w:eastAsia="ar-SA"/>
    </w:rPr>
  </w:style>
  <w:style w:type="paragraph" w:customStyle="1" w:styleId="220">
    <w:name w:val="Основной текст 22"/>
    <w:basedOn w:val="a"/>
    <w:rsid w:val="0058784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8">
    <w:name w:val="No Spacing"/>
    <w:uiPriority w:val="1"/>
    <w:qFormat/>
    <w:rsid w:val="00587845"/>
    <w:pPr>
      <w:spacing w:after="0" w:line="240" w:lineRule="auto"/>
    </w:pPr>
  </w:style>
  <w:style w:type="table" w:styleId="a9">
    <w:name w:val="Table Grid"/>
    <w:basedOn w:val="a1"/>
    <w:uiPriority w:val="59"/>
    <w:rsid w:val="00587845"/>
    <w:pPr>
      <w:spacing w:after="0" w:line="240" w:lineRule="auto"/>
      <w:jc w:val="both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587845"/>
  </w:style>
  <w:style w:type="paragraph" w:customStyle="1" w:styleId="FR2">
    <w:name w:val="FR2"/>
    <w:rsid w:val="00587845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character" w:styleId="aa">
    <w:name w:val="Subtle Emphasis"/>
    <w:uiPriority w:val="19"/>
    <w:qFormat/>
    <w:rsid w:val="00587845"/>
    <w:rPr>
      <w:i/>
      <w:iCs/>
      <w:color w:val="808080"/>
    </w:rPr>
  </w:style>
  <w:style w:type="table" w:customStyle="1" w:styleId="12">
    <w:name w:val="Сетка таблицы1"/>
    <w:basedOn w:val="a1"/>
    <w:next w:val="a9"/>
    <w:uiPriority w:val="59"/>
    <w:rsid w:val="00587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rsid w:val="00587845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23">
    <w:name w:val="Сетка таблицы2"/>
    <w:basedOn w:val="a1"/>
    <w:next w:val="a9"/>
    <w:uiPriority w:val="59"/>
    <w:rsid w:val="00587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587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7845"/>
  </w:style>
  <w:style w:type="paragraph" w:styleId="ad">
    <w:name w:val="footer"/>
    <w:basedOn w:val="a"/>
    <w:link w:val="ae"/>
    <w:uiPriority w:val="99"/>
    <w:unhideWhenUsed/>
    <w:rsid w:val="00587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7845"/>
  </w:style>
  <w:style w:type="paragraph" w:styleId="af">
    <w:name w:val="Balloon Text"/>
    <w:basedOn w:val="a"/>
    <w:link w:val="af0"/>
    <w:uiPriority w:val="99"/>
    <w:semiHidden/>
    <w:unhideWhenUsed/>
    <w:rsid w:val="00587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87845"/>
    <w:rPr>
      <w:rFonts w:ascii="Tahoma" w:hAnsi="Tahoma" w:cs="Tahoma"/>
      <w:sz w:val="16"/>
      <w:szCs w:val="16"/>
    </w:rPr>
  </w:style>
  <w:style w:type="paragraph" w:styleId="33">
    <w:name w:val="Body Text 3"/>
    <w:basedOn w:val="a"/>
    <w:link w:val="34"/>
    <w:uiPriority w:val="99"/>
    <w:semiHidden/>
    <w:unhideWhenUsed/>
    <w:rsid w:val="00C872E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C872ED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87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87845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58784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87845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7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58784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8784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58784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b-articleanons">
    <w:name w:val="b-article__anons"/>
    <w:basedOn w:val="a"/>
    <w:rsid w:val="00587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587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587845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878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58784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ody Text Indent"/>
    <w:basedOn w:val="a"/>
    <w:link w:val="a6"/>
    <w:rsid w:val="00587845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878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Гипертекстовая ссылка"/>
    <w:uiPriority w:val="99"/>
    <w:rsid w:val="00587845"/>
    <w:rPr>
      <w:b/>
      <w:bCs/>
      <w:color w:val="008000"/>
      <w:sz w:val="16"/>
      <w:szCs w:val="16"/>
    </w:rPr>
  </w:style>
  <w:style w:type="paragraph" w:customStyle="1" w:styleId="ConsPlusNormal">
    <w:name w:val="ConsPlusNormal"/>
    <w:rsid w:val="00587845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31">
    <w:name w:val="Body Text Indent 3"/>
    <w:basedOn w:val="a"/>
    <w:link w:val="32"/>
    <w:uiPriority w:val="99"/>
    <w:semiHidden/>
    <w:unhideWhenUsed/>
    <w:rsid w:val="00587845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87845"/>
    <w:rPr>
      <w:sz w:val="16"/>
      <w:szCs w:val="16"/>
    </w:rPr>
  </w:style>
  <w:style w:type="paragraph" w:customStyle="1" w:styleId="320">
    <w:name w:val="Основной текст 32"/>
    <w:basedOn w:val="a"/>
    <w:rsid w:val="00587845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24"/>
      <w:lang w:eastAsia="ar-SA"/>
    </w:rPr>
  </w:style>
  <w:style w:type="paragraph" w:customStyle="1" w:styleId="220">
    <w:name w:val="Основной текст 22"/>
    <w:basedOn w:val="a"/>
    <w:rsid w:val="0058784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8">
    <w:name w:val="No Spacing"/>
    <w:uiPriority w:val="1"/>
    <w:qFormat/>
    <w:rsid w:val="00587845"/>
    <w:pPr>
      <w:spacing w:after="0" w:line="240" w:lineRule="auto"/>
    </w:pPr>
  </w:style>
  <w:style w:type="table" w:styleId="a9">
    <w:name w:val="Table Grid"/>
    <w:basedOn w:val="a1"/>
    <w:uiPriority w:val="59"/>
    <w:rsid w:val="00587845"/>
    <w:pPr>
      <w:spacing w:after="0" w:line="240" w:lineRule="auto"/>
      <w:jc w:val="both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587845"/>
  </w:style>
  <w:style w:type="paragraph" w:customStyle="1" w:styleId="FR2">
    <w:name w:val="FR2"/>
    <w:rsid w:val="00587845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character" w:styleId="aa">
    <w:name w:val="Subtle Emphasis"/>
    <w:uiPriority w:val="19"/>
    <w:qFormat/>
    <w:rsid w:val="00587845"/>
    <w:rPr>
      <w:i/>
      <w:iCs/>
      <w:color w:val="808080"/>
    </w:rPr>
  </w:style>
  <w:style w:type="table" w:customStyle="1" w:styleId="12">
    <w:name w:val="Сетка таблицы1"/>
    <w:basedOn w:val="a1"/>
    <w:next w:val="a9"/>
    <w:uiPriority w:val="59"/>
    <w:rsid w:val="00587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rsid w:val="00587845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23">
    <w:name w:val="Сетка таблицы2"/>
    <w:basedOn w:val="a1"/>
    <w:next w:val="a9"/>
    <w:uiPriority w:val="59"/>
    <w:rsid w:val="00587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587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7845"/>
  </w:style>
  <w:style w:type="paragraph" w:styleId="ad">
    <w:name w:val="footer"/>
    <w:basedOn w:val="a"/>
    <w:link w:val="ae"/>
    <w:uiPriority w:val="99"/>
    <w:unhideWhenUsed/>
    <w:rsid w:val="00587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7845"/>
  </w:style>
  <w:style w:type="paragraph" w:styleId="af">
    <w:name w:val="Balloon Text"/>
    <w:basedOn w:val="a"/>
    <w:link w:val="af0"/>
    <w:uiPriority w:val="99"/>
    <w:semiHidden/>
    <w:unhideWhenUsed/>
    <w:rsid w:val="00587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87845"/>
    <w:rPr>
      <w:rFonts w:ascii="Tahoma" w:hAnsi="Tahoma" w:cs="Tahoma"/>
      <w:sz w:val="16"/>
      <w:szCs w:val="16"/>
    </w:rPr>
  </w:style>
  <w:style w:type="paragraph" w:styleId="33">
    <w:name w:val="Body Text 3"/>
    <w:basedOn w:val="a"/>
    <w:link w:val="34"/>
    <w:uiPriority w:val="99"/>
    <w:semiHidden/>
    <w:unhideWhenUsed/>
    <w:rsid w:val="00C872E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C872E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7CA02-3902-4262-A1AA-01ED47DD1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1482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Данилевская</dc:creator>
  <cp:lastModifiedBy>olga</cp:lastModifiedBy>
  <cp:revision>12</cp:revision>
  <cp:lastPrinted>2023-08-21T11:19:00Z</cp:lastPrinted>
  <dcterms:created xsi:type="dcterms:W3CDTF">2017-10-10T03:14:00Z</dcterms:created>
  <dcterms:modified xsi:type="dcterms:W3CDTF">2023-09-07T12:43:00Z</dcterms:modified>
</cp:coreProperties>
</file>